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7D1" w:rsidRPr="00AC4276" w:rsidRDefault="00D577D1" w:rsidP="005B129D">
      <w:pPr>
        <w:spacing w:after="60"/>
        <w:jc w:val="both"/>
        <w:rPr>
          <w:rFonts w:cs="Arial"/>
          <w:b/>
          <w:color w:val="FF0000"/>
          <w:sz w:val="24"/>
          <w:szCs w:val="24"/>
        </w:rPr>
      </w:pPr>
    </w:p>
    <w:p w:rsidR="00D577D1" w:rsidRPr="00C530BE" w:rsidRDefault="00AB1E3C" w:rsidP="00D577D1">
      <w:pPr>
        <w:spacing w:after="60"/>
        <w:jc w:val="center"/>
        <w:rPr>
          <w:rFonts w:cs="Arial"/>
          <w:b/>
          <w:sz w:val="24"/>
          <w:szCs w:val="24"/>
        </w:rPr>
      </w:pPr>
      <w:r w:rsidRPr="00C530BE">
        <w:rPr>
          <w:rFonts w:cs="Arial"/>
          <w:b/>
          <w:sz w:val="24"/>
          <w:szCs w:val="24"/>
        </w:rPr>
        <w:t>Wykaz</w:t>
      </w:r>
      <w:r w:rsidRPr="00AC4276">
        <w:rPr>
          <w:rFonts w:cs="Arial"/>
          <w:b/>
          <w:color w:val="FF0000"/>
          <w:sz w:val="24"/>
          <w:szCs w:val="24"/>
        </w:rPr>
        <w:t xml:space="preserve"> </w:t>
      </w:r>
      <w:r w:rsidRPr="00C530BE">
        <w:rPr>
          <w:rFonts w:cs="Arial"/>
          <w:b/>
          <w:sz w:val="24"/>
          <w:szCs w:val="24"/>
        </w:rPr>
        <w:t xml:space="preserve">zmian w </w:t>
      </w:r>
      <w:r w:rsidRPr="00C530BE">
        <w:rPr>
          <w:rFonts w:cs="Arial"/>
          <w:b/>
          <w:i/>
          <w:sz w:val="24"/>
          <w:szCs w:val="24"/>
        </w:rPr>
        <w:t>Re</w:t>
      </w:r>
      <w:r w:rsidR="00AC4276" w:rsidRPr="00C530BE">
        <w:rPr>
          <w:rFonts w:cs="Arial"/>
          <w:b/>
          <w:i/>
          <w:sz w:val="24"/>
          <w:szCs w:val="24"/>
        </w:rPr>
        <w:t>gulaminie konkursu nr RPMP.10.0</w:t>
      </w:r>
      <w:r w:rsidR="00FD0D73">
        <w:rPr>
          <w:rFonts w:cs="Arial"/>
          <w:b/>
          <w:i/>
          <w:sz w:val="24"/>
          <w:szCs w:val="24"/>
        </w:rPr>
        <w:t>1.05</w:t>
      </w:r>
      <w:r w:rsidR="00AC4276" w:rsidRPr="00C530BE">
        <w:rPr>
          <w:rFonts w:cs="Arial"/>
          <w:b/>
          <w:i/>
          <w:sz w:val="24"/>
          <w:szCs w:val="24"/>
        </w:rPr>
        <w:t>-IP.01-12-063</w:t>
      </w:r>
      <w:r w:rsidRPr="00C530BE">
        <w:rPr>
          <w:rFonts w:cs="Arial"/>
          <w:b/>
          <w:i/>
          <w:sz w:val="24"/>
          <w:szCs w:val="24"/>
        </w:rPr>
        <w:t>/16</w:t>
      </w:r>
    </w:p>
    <w:p w:rsidR="00C530BE" w:rsidRPr="00C530BE" w:rsidRDefault="00D577D1" w:rsidP="00D577D1">
      <w:pPr>
        <w:spacing w:after="60"/>
        <w:jc w:val="center"/>
        <w:rPr>
          <w:rFonts w:asciiTheme="minorHAnsi" w:hAnsiTheme="minorHAnsi" w:cs="Arial"/>
        </w:rPr>
      </w:pPr>
      <w:r w:rsidRPr="00C530BE">
        <w:rPr>
          <w:rFonts w:cs="Arial"/>
        </w:rPr>
        <w:t xml:space="preserve">w ramach 10. Osi priorytetowej </w:t>
      </w:r>
      <w:r w:rsidRPr="00C530BE">
        <w:rPr>
          <w:rFonts w:cs="Arial"/>
          <w:i/>
        </w:rPr>
        <w:t>Wiedza i kompetencje</w:t>
      </w:r>
      <w:r w:rsidRPr="00C530BE">
        <w:rPr>
          <w:rFonts w:cs="Arial"/>
        </w:rPr>
        <w:t xml:space="preserve"> </w:t>
      </w:r>
      <w:r w:rsidRPr="00C530BE">
        <w:rPr>
          <w:rFonts w:asciiTheme="minorHAnsi" w:hAnsiTheme="minorHAnsi" w:cs="Arial"/>
        </w:rPr>
        <w:t xml:space="preserve">Regionalnego Programu Operacyjnego Województwa Małopolskiego na lata 2014-2020 </w:t>
      </w:r>
    </w:p>
    <w:p w:rsidR="00C530BE" w:rsidRPr="00C530BE" w:rsidRDefault="00D577D1" w:rsidP="00D577D1">
      <w:pPr>
        <w:spacing w:after="60"/>
        <w:jc w:val="center"/>
        <w:rPr>
          <w:rFonts w:asciiTheme="minorHAnsi" w:hAnsiTheme="minorHAnsi" w:cs="Arial"/>
        </w:rPr>
      </w:pPr>
      <w:r w:rsidRPr="00C530BE">
        <w:rPr>
          <w:rFonts w:asciiTheme="minorHAnsi" w:hAnsiTheme="minorHAnsi" w:cs="Arial"/>
        </w:rPr>
        <w:t>Działania 10.</w:t>
      </w:r>
      <w:r w:rsidR="00C530BE" w:rsidRPr="00C530BE">
        <w:rPr>
          <w:rFonts w:asciiTheme="minorHAnsi" w:hAnsiTheme="minorHAnsi" w:cs="Arial"/>
        </w:rPr>
        <w:t>1</w:t>
      </w:r>
      <w:r w:rsidRPr="00C530BE">
        <w:rPr>
          <w:rFonts w:asciiTheme="minorHAnsi" w:hAnsiTheme="minorHAnsi" w:cs="Arial"/>
        </w:rPr>
        <w:t xml:space="preserve"> </w:t>
      </w:r>
      <w:r w:rsidRPr="00C530BE">
        <w:rPr>
          <w:rFonts w:asciiTheme="minorHAnsi" w:hAnsiTheme="minorHAnsi" w:cs="Arial"/>
          <w:i/>
        </w:rPr>
        <w:t xml:space="preserve">Rozwój kształcenia </w:t>
      </w:r>
      <w:r w:rsidR="00C530BE" w:rsidRPr="00C530BE">
        <w:rPr>
          <w:rFonts w:asciiTheme="minorHAnsi" w:hAnsiTheme="minorHAnsi" w:cs="Arial"/>
          <w:i/>
        </w:rPr>
        <w:t>ogólnego</w:t>
      </w:r>
      <w:r w:rsidRPr="00C530BE">
        <w:rPr>
          <w:rFonts w:asciiTheme="minorHAnsi" w:hAnsiTheme="minorHAnsi" w:cs="Arial"/>
        </w:rPr>
        <w:t xml:space="preserve"> </w:t>
      </w:r>
      <w:bookmarkStart w:id="0" w:name="_GoBack"/>
      <w:bookmarkEnd w:id="0"/>
    </w:p>
    <w:p w:rsidR="00066705" w:rsidRDefault="00C530BE" w:rsidP="00D577D1">
      <w:pPr>
        <w:spacing w:after="60"/>
        <w:jc w:val="center"/>
        <w:rPr>
          <w:rFonts w:asciiTheme="minorHAnsi" w:hAnsiTheme="minorHAnsi" w:cs="Arial"/>
        </w:rPr>
      </w:pPr>
      <w:r w:rsidRPr="00C530BE">
        <w:rPr>
          <w:rFonts w:asciiTheme="minorHAnsi" w:hAnsiTheme="minorHAnsi" w:cs="Arial"/>
        </w:rPr>
        <w:t xml:space="preserve">Poddziałania 10.1.5 Wsparcie uczniów zdolnych, </w:t>
      </w:r>
    </w:p>
    <w:p w:rsidR="00843CCC" w:rsidRPr="00C530BE" w:rsidRDefault="00C530BE" w:rsidP="00D577D1">
      <w:pPr>
        <w:spacing w:after="60"/>
        <w:jc w:val="center"/>
        <w:rPr>
          <w:rFonts w:asciiTheme="minorHAnsi" w:hAnsiTheme="minorHAnsi" w:cs="Arial"/>
        </w:rPr>
      </w:pPr>
      <w:r w:rsidRPr="00C530BE">
        <w:rPr>
          <w:rFonts w:asciiTheme="minorHAnsi" w:hAnsiTheme="minorHAnsi" w:cs="Arial"/>
        </w:rPr>
        <w:t>Typ projektu: C. rozwój uzdolnień oraz pogłębianie zainteresowań i aktywności edukacyjnej uczniów</w:t>
      </w:r>
    </w:p>
    <w:p w:rsidR="00AB1E3C" w:rsidRPr="00AC4276" w:rsidRDefault="00AB1E3C" w:rsidP="005B129D">
      <w:pPr>
        <w:spacing w:after="60"/>
        <w:jc w:val="both"/>
        <w:rPr>
          <w:rFonts w:cs="Arial"/>
          <w:b/>
          <w:color w:val="FF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54"/>
        <w:gridCol w:w="3844"/>
        <w:gridCol w:w="3964"/>
      </w:tblGrid>
      <w:tr w:rsidR="00AC4276" w:rsidRPr="00AC4276" w:rsidTr="00D071BF">
        <w:tc>
          <w:tcPr>
            <w:tcW w:w="1254" w:type="dxa"/>
            <w:shd w:val="clear" w:color="auto" w:fill="B8CCE4" w:themeFill="accent1" w:themeFillTint="66"/>
            <w:vAlign w:val="center"/>
          </w:tcPr>
          <w:p w:rsidR="00AB1E3C" w:rsidRPr="00642C28" w:rsidRDefault="00AB1E3C" w:rsidP="00AB1E3C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642C28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Zapis </w:t>
            </w:r>
          </w:p>
          <w:p w:rsidR="00AB1E3C" w:rsidRPr="00642C28" w:rsidRDefault="00AB1E3C" w:rsidP="00AB1E3C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642C28">
              <w:rPr>
                <w:rFonts w:eastAsia="Times New Roman" w:cs="Arial"/>
                <w:b/>
                <w:sz w:val="20"/>
                <w:szCs w:val="20"/>
                <w:lang w:eastAsia="pl-PL"/>
              </w:rPr>
              <w:t>w</w:t>
            </w:r>
          </w:p>
          <w:p w:rsidR="00AB1E3C" w:rsidRPr="00642C28" w:rsidRDefault="00AB1E3C" w:rsidP="00AB1E3C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642C28">
              <w:rPr>
                <w:rFonts w:eastAsia="Times New Roman" w:cs="Arial"/>
                <w:b/>
                <w:sz w:val="20"/>
                <w:szCs w:val="20"/>
                <w:lang w:eastAsia="pl-PL"/>
              </w:rPr>
              <w:t>Regulaminie</w:t>
            </w:r>
          </w:p>
          <w:p w:rsidR="00AB1E3C" w:rsidRPr="00642C28" w:rsidRDefault="00AB1E3C" w:rsidP="00AB1E3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42C28">
              <w:rPr>
                <w:rFonts w:eastAsia="Times New Roman" w:cs="Arial"/>
                <w:b/>
                <w:sz w:val="20"/>
                <w:szCs w:val="20"/>
                <w:lang w:eastAsia="pl-PL"/>
              </w:rPr>
              <w:t>konkursu</w:t>
            </w:r>
          </w:p>
        </w:tc>
        <w:tc>
          <w:tcPr>
            <w:tcW w:w="3844" w:type="dxa"/>
            <w:shd w:val="clear" w:color="auto" w:fill="B8CCE4" w:themeFill="accent1" w:themeFillTint="66"/>
            <w:vAlign w:val="center"/>
          </w:tcPr>
          <w:p w:rsidR="00AB1E3C" w:rsidRPr="00642C28" w:rsidRDefault="00AB1E3C" w:rsidP="00AB1E3C">
            <w:pPr>
              <w:spacing w:after="60"/>
              <w:jc w:val="center"/>
              <w:rPr>
                <w:rFonts w:cs="Arial"/>
                <w:b/>
                <w:sz w:val="20"/>
                <w:szCs w:val="20"/>
              </w:rPr>
            </w:pPr>
            <w:r w:rsidRPr="00642C28">
              <w:rPr>
                <w:rFonts w:cs="Arial"/>
                <w:b/>
                <w:sz w:val="20"/>
                <w:szCs w:val="20"/>
              </w:rPr>
              <w:t>Przed zmianami</w:t>
            </w:r>
          </w:p>
        </w:tc>
        <w:tc>
          <w:tcPr>
            <w:tcW w:w="3964" w:type="dxa"/>
            <w:shd w:val="clear" w:color="auto" w:fill="B8CCE4" w:themeFill="accent1" w:themeFillTint="66"/>
            <w:vAlign w:val="center"/>
          </w:tcPr>
          <w:p w:rsidR="00AB1E3C" w:rsidRPr="00642C28" w:rsidRDefault="00AB1E3C" w:rsidP="00AB1E3C">
            <w:pPr>
              <w:spacing w:after="60"/>
              <w:jc w:val="center"/>
              <w:rPr>
                <w:rFonts w:cs="Arial"/>
                <w:b/>
                <w:sz w:val="20"/>
                <w:szCs w:val="20"/>
              </w:rPr>
            </w:pPr>
            <w:r w:rsidRPr="00642C28">
              <w:rPr>
                <w:rFonts w:cs="Arial"/>
                <w:b/>
                <w:sz w:val="20"/>
                <w:szCs w:val="20"/>
              </w:rPr>
              <w:t>Po zmianie</w:t>
            </w:r>
          </w:p>
        </w:tc>
      </w:tr>
      <w:tr w:rsidR="00AC4276" w:rsidRPr="00AC4276" w:rsidTr="00D071BF">
        <w:tc>
          <w:tcPr>
            <w:tcW w:w="1254" w:type="dxa"/>
          </w:tcPr>
          <w:p w:rsidR="00AB1E3C" w:rsidRPr="00642C28" w:rsidRDefault="00AC4276" w:rsidP="00D577D1">
            <w:pPr>
              <w:spacing w:after="60"/>
              <w:jc w:val="center"/>
              <w:rPr>
                <w:rFonts w:cs="Arial"/>
              </w:rPr>
            </w:pPr>
            <w:r w:rsidRPr="00642C28">
              <w:rPr>
                <w:rFonts w:cs="Arial"/>
              </w:rPr>
              <w:t>Podrozdział 2.6</w:t>
            </w:r>
            <w:r w:rsidR="00D577D1" w:rsidRPr="00642C28">
              <w:rPr>
                <w:rFonts w:cs="Arial"/>
              </w:rPr>
              <w:t xml:space="preserve"> </w:t>
            </w:r>
            <w:r w:rsidR="00D577D1" w:rsidRPr="00642C28">
              <w:rPr>
                <w:rFonts w:cs="Arial"/>
              </w:rPr>
              <w:br/>
              <w:t>pkt</w:t>
            </w:r>
            <w:r w:rsidR="00D071BF" w:rsidRPr="00642C28">
              <w:rPr>
                <w:rFonts w:cs="Arial"/>
              </w:rPr>
              <w:t xml:space="preserve"> </w:t>
            </w:r>
            <w:r w:rsidR="00D577D1" w:rsidRPr="00642C28">
              <w:rPr>
                <w:rFonts w:cs="Arial"/>
              </w:rPr>
              <w:t>1</w:t>
            </w:r>
          </w:p>
        </w:tc>
        <w:tc>
          <w:tcPr>
            <w:tcW w:w="3844" w:type="dxa"/>
          </w:tcPr>
          <w:p w:rsidR="00642C28" w:rsidRPr="00642C28" w:rsidRDefault="00642C28" w:rsidP="00642C28">
            <w:pPr>
              <w:jc w:val="both"/>
              <w:rPr>
                <w:rFonts w:eastAsia="Times New Roman" w:cs="Arial"/>
                <w:spacing w:val="-2"/>
              </w:rPr>
            </w:pPr>
            <w:r w:rsidRPr="00642C28">
              <w:rPr>
                <w:rFonts w:eastAsia="Times New Roman" w:cs="Arial"/>
                <w:spacing w:val="-2"/>
              </w:rPr>
              <w:t xml:space="preserve">Kwota środków przeznaczonych na dofinansowanie projektów w konkursie wynosi </w:t>
            </w:r>
            <w:r w:rsidRPr="00642C28">
              <w:rPr>
                <w:rFonts w:cs="Arial"/>
                <w:b/>
                <w:bCs/>
                <w:spacing w:val="-2"/>
              </w:rPr>
              <w:t xml:space="preserve">15 594 094,86 </w:t>
            </w:r>
            <w:r w:rsidRPr="00642C28">
              <w:rPr>
                <w:rFonts w:eastAsia="Times New Roman" w:cs="Arial"/>
                <w:b/>
                <w:spacing w:val="-2"/>
              </w:rPr>
              <w:t>PLN</w:t>
            </w:r>
            <w:r>
              <w:rPr>
                <w:rFonts w:eastAsia="Times New Roman" w:cs="Arial"/>
                <w:spacing w:val="-2"/>
                <w:vertAlign w:val="superscript"/>
              </w:rPr>
              <w:t>4</w:t>
            </w:r>
            <w:r w:rsidRPr="00642C28">
              <w:rPr>
                <w:rFonts w:eastAsia="Times New Roman" w:cs="Arial"/>
                <w:spacing w:val="-2"/>
              </w:rPr>
              <w:t xml:space="preserve"> (słownie: </w:t>
            </w:r>
            <w:r w:rsidRPr="00642C28">
              <w:rPr>
                <w:rFonts w:cs="Arial"/>
                <w:spacing w:val="-2"/>
              </w:rPr>
              <w:t>piętnaście milionów pięćset dziewięćdziesiąt cztery tysiące dziewięćdziesiąt cztery i 86/100 PLN</w:t>
            </w:r>
            <w:r w:rsidRPr="00642C28">
              <w:rPr>
                <w:rFonts w:eastAsia="Times New Roman" w:cs="Arial"/>
                <w:spacing w:val="-2"/>
              </w:rPr>
              <w:t xml:space="preserve">), w </w:t>
            </w:r>
            <w:r w:rsidRPr="00642C28">
              <w:rPr>
                <w:rFonts w:eastAsia="Times New Roman" w:cs="Arial"/>
                <w:spacing w:val="-2"/>
              </w:rPr>
              <w:t>tym:</w:t>
            </w:r>
          </w:p>
          <w:p w:rsidR="00642C28" w:rsidRPr="00642C28" w:rsidRDefault="00642C28" w:rsidP="00642C28">
            <w:pPr>
              <w:pStyle w:val="Akapitzlist"/>
              <w:numPr>
                <w:ilvl w:val="0"/>
                <w:numId w:val="24"/>
              </w:numPr>
              <w:ind w:left="334" w:hanging="283"/>
              <w:jc w:val="both"/>
              <w:rPr>
                <w:rFonts w:eastAsia="Times New Roman" w:cs="Arial"/>
                <w:b/>
                <w:spacing w:val="-6"/>
                <w:lang w:val="x-none"/>
              </w:rPr>
            </w:pPr>
            <w:r w:rsidRPr="00642C28">
              <w:rPr>
                <w:rFonts w:eastAsia="Times New Roman" w:cs="Arial"/>
                <w:spacing w:val="-6"/>
                <w:lang w:val="x-none"/>
              </w:rPr>
              <w:t>wsparcie finansowe EFS –</w:t>
            </w:r>
            <w:r w:rsidRPr="00642C28">
              <w:rPr>
                <w:rFonts w:eastAsia="Times New Roman" w:cs="Arial"/>
                <w:spacing w:val="-6"/>
              </w:rPr>
              <w:t xml:space="preserve"> </w:t>
            </w:r>
            <w:r w:rsidRPr="00642C28">
              <w:rPr>
                <w:rFonts w:cs="Arial"/>
                <w:b/>
                <w:bCs/>
                <w:spacing w:val="-6"/>
                <w:lang w:val="x-none"/>
              </w:rPr>
              <w:t>13 952 611,00 PLN</w:t>
            </w:r>
            <w:r w:rsidRPr="00642C28">
              <w:rPr>
                <w:rFonts w:cs="Arial"/>
                <w:spacing w:val="-6"/>
                <w:lang w:val="x-none"/>
              </w:rPr>
              <w:t xml:space="preserve"> (słownie: trzynaście milionów dziewięćset pięćdziesiąt dwa tysiące sześćset jedenaście i 00/100 PLN);</w:t>
            </w:r>
          </w:p>
          <w:p w:rsidR="00642C28" w:rsidRPr="00642C28" w:rsidRDefault="00642C28" w:rsidP="00642C28">
            <w:pPr>
              <w:pStyle w:val="Akapitzlist"/>
              <w:numPr>
                <w:ilvl w:val="0"/>
                <w:numId w:val="24"/>
              </w:numPr>
              <w:ind w:left="334" w:hanging="283"/>
              <w:jc w:val="both"/>
              <w:rPr>
                <w:rFonts w:eastAsia="Times New Roman" w:cs="Arial"/>
                <w:b/>
                <w:spacing w:val="-6"/>
                <w:lang w:val="x-none"/>
              </w:rPr>
            </w:pPr>
            <w:r w:rsidRPr="00642C28">
              <w:rPr>
                <w:rFonts w:eastAsia="Times New Roman" w:cs="Arial"/>
                <w:lang w:val="x-none"/>
              </w:rPr>
              <w:t xml:space="preserve">wsparcie krajowe – </w:t>
            </w:r>
            <w:r w:rsidRPr="00642C28">
              <w:rPr>
                <w:rFonts w:cs="Arial"/>
                <w:b/>
                <w:bCs/>
                <w:lang w:val="x-none"/>
              </w:rPr>
              <w:t>1 641 483,86 PLN</w:t>
            </w:r>
            <w:r w:rsidRPr="00642C28">
              <w:rPr>
                <w:rFonts w:cs="Arial"/>
                <w:lang w:val="x-none"/>
              </w:rPr>
              <w:t xml:space="preserve"> (słownie: jeden milion sześćset czterdzieści jeden tysięcy czterysta osiemdziesiąt trzy i 86/100 PLN).</w:t>
            </w:r>
          </w:p>
          <w:p w:rsidR="00AB1E3C" w:rsidRPr="00642C28" w:rsidRDefault="00642C28" w:rsidP="00642C28">
            <w:pPr>
              <w:jc w:val="both"/>
              <w:rPr>
                <w:rFonts w:cs="Arial"/>
              </w:rPr>
            </w:pPr>
            <w:r w:rsidRPr="00642C28">
              <w:rPr>
                <w:rFonts w:cs="Arial"/>
              </w:rPr>
              <w:t>Dofinansowanie w ramach konkursu otrzyma tylko jeden wniosek w ramach danego etapu edukacyjnego w danym powiecie.</w:t>
            </w:r>
          </w:p>
        </w:tc>
        <w:tc>
          <w:tcPr>
            <w:tcW w:w="3964" w:type="dxa"/>
          </w:tcPr>
          <w:p w:rsidR="00AC4276" w:rsidRPr="00642C28" w:rsidRDefault="00AC4276" w:rsidP="00642C28">
            <w:pPr>
              <w:jc w:val="both"/>
              <w:rPr>
                <w:rFonts w:cs="Arial"/>
              </w:rPr>
            </w:pPr>
            <w:r w:rsidRPr="00642C28">
              <w:rPr>
                <w:rFonts w:cs="Arial"/>
              </w:rPr>
              <w:t xml:space="preserve">Kwota środków przeznaczonych na dofinansowanie projektów w konkursie wynosi </w:t>
            </w:r>
            <w:r w:rsidRPr="00642C28">
              <w:rPr>
                <w:rFonts w:cs="Arial"/>
                <w:b/>
              </w:rPr>
              <w:t>7 500 566,77 PLN</w:t>
            </w:r>
            <w:r w:rsidR="00642C28">
              <w:rPr>
                <w:rFonts w:eastAsia="Times New Roman" w:cs="Arial"/>
                <w:spacing w:val="-2"/>
                <w:vertAlign w:val="superscript"/>
              </w:rPr>
              <w:t>4</w:t>
            </w:r>
            <w:r w:rsidRPr="00642C28">
              <w:rPr>
                <w:rFonts w:cs="Arial"/>
              </w:rPr>
              <w:t xml:space="preserve">  (słownie: siedem milionów pięćset tysięcy pięćset sześćdziesiąt sześć i 77/100 PLN), w tym:</w:t>
            </w:r>
          </w:p>
          <w:p w:rsidR="00AC4276" w:rsidRPr="00642C28" w:rsidRDefault="00AC4276" w:rsidP="00642C28">
            <w:pPr>
              <w:pStyle w:val="Akapitzlist"/>
              <w:numPr>
                <w:ilvl w:val="0"/>
                <w:numId w:val="22"/>
              </w:numPr>
              <w:ind w:left="318" w:hanging="241"/>
              <w:jc w:val="both"/>
              <w:rPr>
                <w:rFonts w:cs="Arial"/>
              </w:rPr>
            </w:pPr>
            <w:r w:rsidRPr="00642C28">
              <w:rPr>
                <w:rFonts w:cs="Arial"/>
              </w:rPr>
              <w:t xml:space="preserve">wsparcie finansowe EFS – </w:t>
            </w:r>
            <w:r w:rsidRPr="00642C28">
              <w:rPr>
                <w:rFonts w:cs="Arial"/>
                <w:b/>
              </w:rPr>
              <w:t>6 711 033,53 PLN</w:t>
            </w:r>
            <w:r w:rsidRPr="00642C28">
              <w:rPr>
                <w:rFonts w:cs="Arial"/>
              </w:rPr>
              <w:t xml:space="preserve"> (słownie: sześć milionów siedemset jedenaście tysięcy trzydzieści trzy i 53/100 PLN);</w:t>
            </w:r>
          </w:p>
          <w:p w:rsidR="00AC4276" w:rsidRPr="00642C28" w:rsidRDefault="00AC4276" w:rsidP="00642C28">
            <w:pPr>
              <w:pStyle w:val="Akapitzlist"/>
              <w:numPr>
                <w:ilvl w:val="0"/>
                <w:numId w:val="22"/>
              </w:numPr>
              <w:ind w:left="318" w:hanging="241"/>
              <w:jc w:val="both"/>
              <w:rPr>
                <w:rFonts w:cs="Arial"/>
              </w:rPr>
            </w:pPr>
            <w:r w:rsidRPr="00642C28">
              <w:rPr>
                <w:rFonts w:cs="Arial"/>
              </w:rPr>
              <w:t xml:space="preserve">wsparcie krajowe – </w:t>
            </w:r>
            <w:r w:rsidRPr="00642C28">
              <w:rPr>
                <w:rFonts w:cs="Arial"/>
                <w:b/>
              </w:rPr>
              <w:t>789 533,24 PLN</w:t>
            </w:r>
            <w:r w:rsidRPr="00642C28">
              <w:rPr>
                <w:rFonts w:cs="Arial"/>
              </w:rPr>
              <w:t xml:space="preserve"> (słownie: siedemset osiemdziesiąt dziewięć tysięcy pięćset trzydzieści trzy i 24/100 PLN).</w:t>
            </w:r>
          </w:p>
          <w:p w:rsidR="00AC4276" w:rsidRPr="00642C28" w:rsidRDefault="00AC4276" w:rsidP="00642C28">
            <w:pPr>
              <w:jc w:val="both"/>
              <w:rPr>
                <w:rFonts w:cs="Arial"/>
              </w:rPr>
            </w:pPr>
            <w:r w:rsidRPr="00642C28">
              <w:rPr>
                <w:rFonts w:cs="Arial"/>
              </w:rPr>
              <w:t>Dofinansowanie w ramach konkursu otrzyma tylko jeden wniosek w ramach danego etapu</w:t>
            </w:r>
            <w:r w:rsidRPr="00642C28">
              <w:rPr>
                <w:rFonts w:cs="Arial"/>
              </w:rPr>
              <w:t xml:space="preserve"> edukacyjnego w danym powiecie.</w:t>
            </w:r>
          </w:p>
          <w:p w:rsidR="00AB1E3C" w:rsidRPr="00642C28" w:rsidRDefault="00AB1E3C" w:rsidP="00642C28">
            <w:pPr>
              <w:pStyle w:val="Akapitzlist"/>
              <w:ind w:left="321"/>
              <w:jc w:val="both"/>
              <w:rPr>
                <w:rFonts w:cs="Arial"/>
              </w:rPr>
            </w:pPr>
          </w:p>
        </w:tc>
      </w:tr>
    </w:tbl>
    <w:p w:rsidR="00AB1E3C" w:rsidRPr="00AC4276" w:rsidRDefault="00AB1E3C" w:rsidP="005B129D">
      <w:pPr>
        <w:spacing w:after="60"/>
        <w:jc w:val="both"/>
        <w:rPr>
          <w:rFonts w:cs="Arial"/>
          <w:b/>
          <w:color w:val="FF0000"/>
        </w:rPr>
      </w:pPr>
    </w:p>
    <w:sectPr w:rsidR="00AB1E3C" w:rsidRPr="00AC4276" w:rsidSect="00967DDC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3A5" w:rsidRDefault="007713A5">
      <w:pPr>
        <w:spacing w:after="0" w:line="240" w:lineRule="auto"/>
      </w:pPr>
      <w:r>
        <w:separator/>
      </w:r>
    </w:p>
  </w:endnote>
  <w:endnote w:type="continuationSeparator" w:id="0">
    <w:p w:rsidR="007713A5" w:rsidRDefault="00771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1812036"/>
      <w:docPartObj>
        <w:docPartGallery w:val="Page Numbers (Bottom of Page)"/>
        <w:docPartUnique/>
      </w:docPartObj>
    </w:sdtPr>
    <w:sdtEndPr/>
    <w:sdtContent>
      <w:p w:rsidR="00644BFC" w:rsidRDefault="006E2491" w:rsidP="00967DDC">
        <w:pPr>
          <w:pStyle w:val="Stopka"/>
          <w:jc w:val="center"/>
        </w:pPr>
        <w:r>
          <w:fldChar w:fldCharType="begin"/>
        </w:r>
        <w:r w:rsidR="00644BFC">
          <w:instrText>PAGE   \* MERGEFORMAT</w:instrText>
        </w:r>
        <w:r>
          <w:fldChar w:fldCharType="separate"/>
        </w:r>
        <w:r w:rsidR="00843CCC">
          <w:rPr>
            <w:noProof/>
          </w:rPr>
          <w:t>6</w:t>
        </w:r>
        <w:r>
          <w:fldChar w:fldCharType="end"/>
        </w:r>
      </w:p>
    </w:sdtContent>
  </w:sdt>
  <w:p w:rsidR="00644BFC" w:rsidRDefault="00644BFC" w:rsidP="00967DDC">
    <w:pPr>
      <w:jc w:val="center"/>
    </w:pPr>
    <w:r>
      <w:rPr>
        <w:rFonts w:ascii="Arial" w:hAnsi="Arial" w:cs="Arial"/>
        <w:b/>
        <w:noProof/>
        <w:sz w:val="21"/>
        <w:szCs w:val="21"/>
      </w:rPr>
      <w:t xml:space="preserve">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BFC" w:rsidRDefault="00644BFC" w:rsidP="003F4033">
    <w:r>
      <w:rPr>
        <w:rFonts w:ascii="Arial" w:hAnsi="Arial" w:cs="Arial"/>
        <w:b/>
        <w:noProof/>
        <w:sz w:val="21"/>
        <w:szCs w:val="21"/>
      </w:rPr>
      <w:t xml:space="preserve">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3A5" w:rsidRDefault="007713A5">
      <w:pPr>
        <w:spacing w:after="0" w:line="240" w:lineRule="auto"/>
      </w:pPr>
      <w:r>
        <w:separator/>
      </w:r>
    </w:p>
  </w:footnote>
  <w:footnote w:type="continuationSeparator" w:id="0">
    <w:p w:rsidR="007713A5" w:rsidRDefault="00771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A62" w:rsidRDefault="00AC4276" w:rsidP="003F4033">
    <w:pPr>
      <w:pStyle w:val="Nagwek"/>
    </w:pPr>
    <w:r w:rsidRPr="00621B28">
      <w:rPr>
        <w:noProof/>
        <w:lang w:eastAsia="pl-PL"/>
      </w:rPr>
      <w:drawing>
        <wp:inline distT="0" distB="0" distL="0" distR="0">
          <wp:extent cx="5760720" cy="515755"/>
          <wp:effectExtent l="0" t="0" r="0" b="0"/>
          <wp:docPr id="2" name="Obraz 2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5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B3109"/>
    <w:multiLevelType w:val="hybridMultilevel"/>
    <w:tmpl w:val="C8BA0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D3B53"/>
    <w:multiLevelType w:val="hybridMultilevel"/>
    <w:tmpl w:val="299A6C9E"/>
    <w:lvl w:ilvl="0" w:tplc="A15CBE3E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611CE"/>
    <w:multiLevelType w:val="hybridMultilevel"/>
    <w:tmpl w:val="89121ED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0AAE0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76DFE"/>
    <w:multiLevelType w:val="hybridMultilevel"/>
    <w:tmpl w:val="F8A22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03738"/>
    <w:multiLevelType w:val="hybridMultilevel"/>
    <w:tmpl w:val="4C2833D8"/>
    <w:lvl w:ilvl="0" w:tplc="A15CBE3E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00D2F"/>
    <w:multiLevelType w:val="hybridMultilevel"/>
    <w:tmpl w:val="E4FC307E"/>
    <w:lvl w:ilvl="0" w:tplc="A9E40C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C6239"/>
    <w:multiLevelType w:val="hybridMultilevel"/>
    <w:tmpl w:val="EE5CDAAE"/>
    <w:lvl w:ilvl="0" w:tplc="A15CBE3E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E7B53"/>
    <w:multiLevelType w:val="hybridMultilevel"/>
    <w:tmpl w:val="9D60F83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6775E"/>
    <w:multiLevelType w:val="multilevel"/>
    <w:tmpl w:val="0360F64C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6F62A7"/>
    <w:multiLevelType w:val="hybridMultilevel"/>
    <w:tmpl w:val="E6A02BE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F8E1439"/>
    <w:multiLevelType w:val="hybridMultilevel"/>
    <w:tmpl w:val="264E0774"/>
    <w:lvl w:ilvl="0" w:tplc="A3A45926">
      <w:start w:val="3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753BE"/>
    <w:multiLevelType w:val="hybridMultilevel"/>
    <w:tmpl w:val="A63AB034"/>
    <w:lvl w:ilvl="0" w:tplc="6B68F8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1D0BC9"/>
    <w:multiLevelType w:val="hybridMultilevel"/>
    <w:tmpl w:val="ABDA6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D17EE5"/>
    <w:multiLevelType w:val="hybridMultilevel"/>
    <w:tmpl w:val="C9F2D874"/>
    <w:lvl w:ilvl="0" w:tplc="8960C49E">
      <w:start w:val="2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90640C"/>
    <w:multiLevelType w:val="hybridMultilevel"/>
    <w:tmpl w:val="C8BA0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B25073"/>
    <w:multiLevelType w:val="hybridMultilevel"/>
    <w:tmpl w:val="213A23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D16D76"/>
    <w:multiLevelType w:val="hybridMultilevel"/>
    <w:tmpl w:val="43B86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8B5870"/>
    <w:multiLevelType w:val="hybridMultilevel"/>
    <w:tmpl w:val="F1DE7052"/>
    <w:lvl w:ilvl="0" w:tplc="A9E40C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E044B5"/>
    <w:multiLevelType w:val="hybridMultilevel"/>
    <w:tmpl w:val="14648162"/>
    <w:lvl w:ilvl="0" w:tplc="E228D7FE">
      <w:start w:val="5"/>
      <w:numFmt w:val="decimal"/>
      <w:lvlText w:val="%1."/>
      <w:lvlJc w:val="right"/>
      <w:pPr>
        <w:ind w:left="720" w:hanging="360"/>
      </w:pPr>
      <w:rPr>
        <w:rFonts w:ascii="Arial" w:hAnsi="Arial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250EE5"/>
    <w:multiLevelType w:val="hybridMultilevel"/>
    <w:tmpl w:val="DEE825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8605F1D"/>
    <w:multiLevelType w:val="hybridMultilevel"/>
    <w:tmpl w:val="62C81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A1722D"/>
    <w:multiLevelType w:val="hybridMultilevel"/>
    <w:tmpl w:val="AB94B752"/>
    <w:lvl w:ilvl="0" w:tplc="37F87A5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3B1E70"/>
    <w:multiLevelType w:val="hybridMultilevel"/>
    <w:tmpl w:val="41B663BE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7E1249CF"/>
    <w:multiLevelType w:val="multilevel"/>
    <w:tmpl w:val="9E2A2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19"/>
  </w:num>
  <w:num w:numId="4">
    <w:abstractNumId w:val="4"/>
  </w:num>
  <w:num w:numId="5">
    <w:abstractNumId w:val="13"/>
  </w:num>
  <w:num w:numId="6">
    <w:abstractNumId w:val="6"/>
  </w:num>
  <w:num w:numId="7">
    <w:abstractNumId w:val="16"/>
  </w:num>
  <w:num w:numId="8">
    <w:abstractNumId w:val="11"/>
  </w:num>
  <w:num w:numId="9">
    <w:abstractNumId w:val="1"/>
  </w:num>
  <w:num w:numId="10">
    <w:abstractNumId w:val="21"/>
  </w:num>
  <w:num w:numId="11">
    <w:abstractNumId w:val="0"/>
  </w:num>
  <w:num w:numId="12">
    <w:abstractNumId w:val="3"/>
  </w:num>
  <w:num w:numId="13">
    <w:abstractNumId w:val="5"/>
  </w:num>
  <w:num w:numId="14">
    <w:abstractNumId w:val="17"/>
  </w:num>
  <w:num w:numId="15">
    <w:abstractNumId w:val="7"/>
  </w:num>
  <w:num w:numId="16">
    <w:abstractNumId w:val="18"/>
  </w:num>
  <w:num w:numId="17">
    <w:abstractNumId w:val="9"/>
  </w:num>
  <w:num w:numId="18">
    <w:abstractNumId w:val="14"/>
  </w:num>
  <w:num w:numId="19">
    <w:abstractNumId w:val="23"/>
  </w:num>
  <w:num w:numId="20">
    <w:abstractNumId w:val="20"/>
  </w:num>
  <w:num w:numId="21">
    <w:abstractNumId w:val="12"/>
  </w:num>
  <w:num w:numId="22">
    <w:abstractNumId w:val="15"/>
  </w:num>
  <w:num w:numId="23">
    <w:abstractNumId w:val="8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4A"/>
    <w:rsid w:val="00066705"/>
    <w:rsid w:val="000F2F22"/>
    <w:rsid w:val="00157E05"/>
    <w:rsid w:val="00176541"/>
    <w:rsid w:val="001A37DA"/>
    <w:rsid w:val="001A42E3"/>
    <w:rsid w:val="001B19EB"/>
    <w:rsid w:val="0026112E"/>
    <w:rsid w:val="002755EA"/>
    <w:rsid w:val="002D1310"/>
    <w:rsid w:val="002E697A"/>
    <w:rsid w:val="00317E8C"/>
    <w:rsid w:val="00372DDB"/>
    <w:rsid w:val="003F4033"/>
    <w:rsid w:val="00406C07"/>
    <w:rsid w:val="004171ED"/>
    <w:rsid w:val="0048449A"/>
    <w:rsid w:val="00531D23"/>
    <w:rsid w:val="005B129D"/>
    <w:rsid w:val="00602072"/>
    <w:rsid w:val="00642C28"/>
    <w:rsid w:val="00644BFC"/>
    <w:rsid w:val="00655910"/>
    <w:rsid w:val="006E2491"/>
    <w:rsid w:val="006E781C"/>
    <w:rsid w:val="00737564"/>
    <w:rsid w:val="007713A5"/>
    <w:rsid w:val="00773CD3"/>
    <w:rsid w:val="007C205C"/>
    <w:rsid w:val="007C344A"/>
    <w:rsid w:val="00843CCC"/>
    <w:rsid w:val="00863AA2"/>
    <w:rsid w:val="00877002"/>
    <w:rsid w:val="008E6153"/>
    <w:rsid w:val="00913AFF"/>
    <w:rsid w:val="00955CBE"/>
    <w:rsid w:val="00967DDC"/>
    <w:rsid w:val="009B1851"/>
    <w:rsid w:val="009F5E6E"/>
    <w:rsid w:val="00A11BA6"/>
    <w:rsid w:val="00A4278D"/>
    <w:rsid w:val="00A5623A"/>
    <w:rsid w:val="00A97027"/>
    <w:rsid w:val="00AB1E3C"/>
    <w:rsid w:val="00AC4276"/>
    <w:rsid w:val="00AE08C9"/>
    <w:rsid w:val="00AE5383"/>
    <w:rsid w:val="00B4517B"/>
    <w:rsid w:val="00B73814"/>
    <w:rsid w:val="00B835D4"/>
    <w:rsid w:val="00B83A62"/>
    <w:rsid w:val="00B872B7"/>
    <w:rsid w:val="00BC658D"/>
    <w:rsid w:val="00BD44F8"/>
    <w:rsid w:val="00BE1B01"/>
    <w:rsid w:val="00C530BE"/>
    <w:rsid w:val="00C55E5B"/>
    <w:rsid w:val="00C73D7E"/>
    <w:rsid w:val="00C947A4"/>
    <w:rsid w:val="00CA0A4B"/>
    <w:rsid w:val="00CB077E"/>
    <w:rsid w:val="00CF2F7F"/>
    <w:rsid w:val="00D071BF"/>
    <w:rsid w:val="00D577D1"/>
    <w:rsid w:val="00D60504"/>
    <w:rsid w:val="00D968B4"/>
    <w:rsid w:val="00DA0CA0"/>
    <w:rsid w:val="00DC74FD"/>
    <w:rsid w:val="00EB0635"/>
    <w:rsid w:val="00EE66C9"/>
    <w:rsid w:val="00F27EA9"/>
    <w:rsid w:val="00F32EF8"/>
    <w:rsid w:val="00FB3B45"/>
    <w:rsid w:val="00FD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5:docId w15:val="{95038297-5C4D-4088-87DE-E5C92697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623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5623A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562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623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6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23A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67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DDC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51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51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517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51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517B"/>
    <w:rPr>
      <w:rFonts w:ascii="Calibri" w:eastAsia="Calibri" w:hAnsi="Calibri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843CC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B12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B1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577D1"/>
    <w:pPr>
      <w:ind w:left="720"/>
      <w:contextualSpacing/>
    </w:p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qFormat/>
    <w:rsid w:val="00642C2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42C28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,Footnote symbol,Footnote number,fr,Footnotemark,FR,Footnotemark1,Footnotemark2,FR1,Footnotemark3,FR2,Footnotemark4,FR3,Footnotemark5,FR4,Footnotemark6,Footnotemark7,Footnotemark8,F"/>
    <w:uiPriority w:val="99"/>
    <w:unhideWhenUsed/>
    <w:rsid w:val="00642C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Kwaśniewska</dc:creator>
  <cp:keywords/>
  <dc:description/>
  <cp:lastModifiedBy>Bogumiła Świadek</cp:lastModifiedBy>
  <cp:revision>8</cp:revision>
  <dcterms:created xsi:type="dcterms:W3CDTF">2017-01-31T12:22:00Z</dcterms:created>
  <dcterms:modified xsi:type="dcterms:W3CDTF">2017-02-21T13:54:00Z</dcterms:modified>
</cp:coreProperties>
</file>